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832" w:rsidRPr="00C3517A" w:rsidRDefault="007E5832" w:rsidP="007E5832">
      <w:pPr>
        <w:spacing w:after="0" w:line="240" w:lineRule="auto"/>
        <w:jc w:val="right"/>
        <w:rPr>
          <w:sz w:val="24"/>
          <w:szCs w:val="24"/>
        </w:rPr>
      </w:pPr>
      <w:bookmarkStart w:id="0" w:name="_Hlk146878924"/>
      <w:r w:rsidRPr="00C3517A">
        <w:rPr>
          <w:sz w:val="24"/>
          <w:szCs w:val="24"/>
        </w:rPr>
        <w:t>Приложение № 1</w:t>
      </w:r>
    </w:p>
    <w:p w:rsidR="007E5832" w:rsidRPr="00C3517A" w:rsidRDefault="007E5832" w:rsidP="007E5832">
      <w:pPr>
        <w:spacing w:after="0" w:line="240" w:lineRule="auto"/>
        <w:jc w:val="right"/>
        <w:rPr>
          <w:sz w:val="24"/>
          <w:szCs w:val="24"/>
        </w:rPr>
      </w:pPr>
      <w:r w:rsidRPr="00C3517A">
        <w:rPr>
          <w:sz w:val="24"/>
          <w:szCs w:val="24"/>
        </w:rPr>
        <w:t xml:space="preserve">к Положению о </w:t>
      </w:r>
      <w:r w:rsidR="00C3517A">
        <w:rPr>
          <w:sz w:val="24"/>
          <w:szCs w:val="24"/>
        </w:rPr>
        <w:t>Б</w:t>
      </w:r>
      <w:r w:rsidRPr="00C3517A">
        <w:rPr>
          <w:sz w:val="24"/>
          <w:szCs w:val="24"/>
        </w:rPr>
        <w:t>иблиотеке МКУ «ЦМУ»</w:t>
      </w:r>
      <w:bookmarkEnd w:id="0"/>
    </w:p>
    <w:p w:rsidR="007E5832" w:rsidRDefault="007E5832" w:rsidP="007E5832">
      <w:pPr>
        <w:spacing w:after="0" w:line="240" w:lineRule="auto"/>
        <w:jc w:val="center"/>
      </w:pPr>
    </w:p>
    <w:p w:rsidR="00C3517A" w:rsidRDefault="007E5832" w:rsidP="00C3517A">
      <w:pPr>
        <w:spacing w:after="0" w:line="240" w:lineRule="auto"/>
        <w:ind w:firstLine="0"/>
        <w:jc w:val="center"/>
        <w:rPr>
          <w:b/>
          <w:bCs/>
        </w:rPr>
      </w:pPr>
      <w:bookmarkStart w:id="1" w:name="_Hlk146879916"/>
      <w:bookmarkStart w:id="2" w:name="_Hlk146880021"/>
      <w:r w:rsidRPr="00DB71AC">
        <w:rPr>
          <w:b/>
          <w:bCs/>
        </w:rPr>
        <w:t>Правила</w:t>
      </w:r>
      <w:r>
        <w:rPr>
          <w:b/>
          <w:bCs/>
        </w:rPr>
        <w:t xml:space="preserve"> </w:t>
      </w:r>
      <w:r w:rsidRPr="00DB71AC">
        <w:rPr>
          <w:b/>
          <w:bCs/>
        </w:rPr>
        <w:t xml:space="preserve">пользования </w:t>
      </w:r>
      <w:r>
        <w:rPr>
          <w:b/>
          <w:bCs/>
        </w:rPr>
        <w:t>Б</w:t>
      </w:r>
      <w:r w:rsidRPr="00DB71AC">
        <w:rPr>
          <w:b/>
          <w:bCs/>
        </w:rPr>
        <w:t>иблиотекой</w:t>
      </w:r>
      <w:bookmarkStart w:id="3" w:name="_Hlk147743909"/>
      <w:bookmarkEnd w:id="1"/>
      <w:r w:rsidR="00C3517A">
        <w:rPr>
          <w:b/>
          <w:bCs/>
        </w:rPr>
        <w:t xml:space="preserve"> </w:t>
      </w:r>
    </w:p>
    <w:p w:rsidR="007E5832" w:rsidRPr="00DB71AC" w:rsidRDefault="007E5832" w:rsidP="00C3517A">
      <w:pPr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>м</w:t>
      </w:r>
      <w:r w:rsidRPr="00DB71AC">
        <w:rPr>
          <w:b/>
          <w:bCs/>
        </w:rPr>
        <w:t>униципального казённого учреждения</w:t>
      </w:r>
      <w:r w:rsidR="00C3517A">
        <w:rPr>
          <w:b/>
          <w:bCs/>
        </w:rPr>
        <w:t xml:space="preserve"> </w:t>
      </w:r>
      <w:r w:rsidRPr="00DB71AC">
        <w:rPr>
          <w:b/>
          <w:bCs/>
        </w:rPr>
        <w:t>«</w:t>
      </w:r>
      <w:r>
        <w:rPr>
          <w:b/>
          <w:bCs/>
        </w:rPr>
        <w:t>Ц</w:t>
      </w:r>
      <w:r w:rsidRPr="00DB71AC">
        <w:rPr>
          <w:b/>
          <w:bCs/>
        </w:rPr>
        <w:t>ентр муниципальных</w:t>
      </w:r>
      <w:r>
        <w:rPr>
          <w:b/>
          <w:bCs/>
        </w:rPr>
        <w:t xml:space="preserve"> </w:t>
      </w:r>
      <w:r w:rsidRPr="00DB71AC">
        <w:rPr>
          <w:b/>
          <w:bCs/>
        </w:rPr>
        <w:t>услуг»</w:t>
      </w:r>
    </w:p>
    <w:p w:rsidR="007E5832" w:rsidRPr="00DB71AC" w:rsidRDefault="007E5832" w:rsidP="007E5832">
      <w:pPr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>м</w:t>
      </w:r>
      <w:r w:rsidRPr="00DB71AC">
        <w:rPr>
          <w:b/>
          <w:bCs/>
        </w:rPr>
        <w:t>униципального образования «</w:t>
      </w:r>
      <w:proofErr w:type="spellStart"/>
      <w:r>
        <w:rPr>
          <w:b/>
          <w:bCs/>
        </w:rPr>
        <w:t>М</w:t>
      </w:r>
      <w:r w:rsidRPr="00DB71AC">
        <w:rPr>
          <w:b/>
          <w:bCs/>
        </w:rPr>
        <w:t>уринское</w:t>
      </w:r>
      <w:proofErr w:type="spellEnd"/>
      <w:r w:rsidRPr="00DB71AC">
        <w:rPr>
          <w:b/>
          <w:bCs/>
        </w:rPr>
        <w:t xml:space="preserve"> городское поселение»</w:t>
      </w:r>
      <w:bookmarkEnd w:id="2"/>
      <w:r w:rsidRPr="00DB71AC">
        <w:rPr>
          <w:b/>
          <w:bCs/>
        </w:rPr>
        <w:t xml:space="preserve"> </w:t>
      </w:r>
      <w:r>
        <w:rPr>
          <w:b/>
          <w:bCs/>
        </w:rPr>
        <w:t>В</w:t>
      </w:r>
      <w:r w:rsidRPr="00DB71AC">
        <w:rPr>
          <w:b/>
          <w:bCs/>
        </w:rPr>
        <w:t xml:space="preserve">севоложского муниципального района </w:t>
      </w:r>
      <w:r>
        <w:rPr>
          <w:b/>
          <w:bCs/>
        </w:rPr>
        <w:t>Л</w:t>
      </w:r>
      <w:r w:rsidRPr="00DB71AC">
        <w:rPr>
          <w:b/>
          <w:bCs/>
        </w:rPr>
        <w:t>енинградской области</w:t>
      </w:r>
    </w:p>
    <w:bookmarkEnd w:id="3"/>
    <w:p w:rsidR="007E5832" w:rsidRDefault="007E5832" w:rsidP="007E5832">
      <w:pPr>
        <w:spacing w:after="0" w:line="240" w:lineRule="auto"/>
        <w:rPr>
          <w:b/>
        </w:rPr>
      </w:pPr>
    </w:p>
    <w:p w:rsidR="007E5832" w:rsidRDefault="007E5832" w:rsidP="007E5832">
      <w:pPr>
        <w:spacing w:after="0" w:line="240" w:lineRule="auto"/>
        <w:ind w:firstLine="426"/>
        <w:jc w:val="center"/>
        <w:rPr>
          <w:b/>
        </w:rPr>
      </w:pPr>
      <w:r>
        <w:rPr>
          <w:b/>
        </w:rPr>
        <w:t>1. Общие положения</w:t>
      </w:r>
    </w:p>
    <w:p w:rsidR="007E5832" w:rsidRPr="007E5832" w:rsidRDefault="007E5832" w:rsidP="007E5832">
      <w:pPr>
        <w:pStyle w:val="a3"/>
      </w:pPr>
      <w:r>
        <w:t xml:space="preserve">1.1. </w:t>
      </w:r>
      <w:bookmarkStart w:id="4" w:name="_Hlk146879977"/>
      <w:r w:rsidRPr="007E5832">
        <w:t>Настоящие правила пользования библиотекой муниципального казённого учреждения «Центр муниципальных услуг» муниципального образования «</w:t>
      </w:r>
      <w:proofErr w:type="spellStart"/>
      <w:r w:rsidRPr="007E5832">
        <w:t>Муринское</w:t>
      </w:r>
      <w:proofErr w:type="spellEnd"/>
      <w:r w:rsidRPr="007E5832">
        <w:t xml:space="preserve"> городское поселение» (далее – Библиотека/МКУ «ЦМУ») разработаны в соответствии с Основами законодательства Российской Федерации о культуре (утв. ВС РФ 09.10.1992 № 3612-1); Федеральным законом ФЗ от 29.12.1994 №</w:t>
      </w:r>
      <w:r w:rsidR="00030982">
        <w:t xml:space="preserve"> </w:t>
      </w:r>
      <w:r w:rsidRPr="007E5832">
        <w:t>78-ФЗ «О библиотечном деле»</w:t>
      </w:r>
      <w:bookmarkEnd w:id="4"/>
      <w:r w:rsidRPr="007E5832">
        <w:t xml:space="preserve">, Гражданским Кодексом Российской Федерации и иными федеральными законами и нормативно-правовыми актами. </w:t>
      </w:r>
    </w:p>
    <w:p w:rsidR="007E5832" w:rsidRPr="007E5832" w:rsidRDefault="007E5832" w:rsidP="007E5832">
      <w:pPr>
        <w:pStyle w:val="a3"/>
      </w:pPr>
      <w:r w:rsidRPr="007E5832">
        <w:t>1.2. В своей деятельности Библиотека обеспечивает право свободного и равного доступа к информации, способствует удовлетворению информационных потребностей, самообразованию пользователей Библиотеки (далее – Пользователей). Для достижения этих целей Библиотека предоставляет свои фонды во временное пользование через помещения Библиотеки и абонемент, осуществляет справочно</w:t>
      </w:r>
      <w:r w:rsidR="00030982">
        <w:t>-</w:t>
      </w:r>
      <w:r w:rsidRPr="007E5832">
        <w:t>информационное обслуживание Пользователей.</w:t>
      </w:r>
    </w:p>
    <w:p w:rsidR="007E5832" w:rsidRPr="007E5832" w:rsidRDefault="007E5832" w:rsidP="007E5832">
      <w:pPr>
        <w:pStyle w:val="a3"/>
      </w:pPr>
      <w:r w:rsidRPr="007E5832">
        <w:t>1.3. Библиотека общедоступна. Порядок доступа к её фондам, перечень основных услуг и условия их предоставления устанавливаются настоящими правилами в соответствии с Положением о Библиотеке МКУ «ЦМУ», утвержденным приказом директора.</w:t>
      </w:r>
    </w:p>
    <w:p w:rsidR="007E5832" w:rsidRPr="007E5832" w:rsidRDefault="007E5832" w:rsidP="007E5832">
      <w:pPr>
        <w:pStyle w:val="a3"/>
      </w:pPr>
    </w:p>
    <w:p w:rsidR="007E5832" w:rsidRDefault="007E5832" w:rsidP="007E5832">
      <w:pPr>
        <w:pStyle w:val="a3"/>
        <w:jc w:val="center"/>
        <w:rPr>
          <w:b/>
        </w:rPr>
      </w:pPr>
      <w:r>
        <w:rPr>
          <w:b/>
        </w:rPr>
        <w:t>2. Правила доступа к услугам Библиотеки</w:t>
      </w:r>
    </w:p>
    <w:p w:rsidR="007E5832" w:rsidRDefault="007E5832" w:rsidP="007E5832">
      <w:pPr>
        <w:pStyle w:val="a3"/>
      </w:pPr>
      <w:r>
        <w:t>2.1. Каждый Пользователь, независимо от пола, возраста, национальности, образования, социального положения, политических убеждений, отношения к религии может иметь равный доступ к библиотечному обслуживанию.</w:t>
      </w:r>
    </w:p>
    <w:p w:rsidR="007E5832" w:rsidRDefault="007E5832" w:rsidP="007E5832">
      <w:pPr>
        <w:pStyle w:val="a3"/>
      </w:pPr>
      <w:r>
        <w:t>2.2. Пользователем Библиотеки может стать физическое лицо по предъявлению паспорта или документа его заменяющего, а несовершеннолетние в возрасте до 14 лет – по поручительству родителей или их законных представителей.</w:t>
      </w:r>
    </w:p>
    <w:p w:rsidR="007E5832" w:rsidRDefault="007E5832" w:rsidP="007E5832">
      <w:pPr>
        <w:pStyle w:val="a3"/>
      </w:pPr>
      <w:r>
        <w:t>2.3. Юридические лица обслуживаются на основе соглашений о сотрудничестве.</w:t>
      </w:r>
    </w:p>
    <w:p w:rsidR="007E5832" w:rsidRDefault="007E5832" w:rsidP="007E5832">
      <w:pPr>
        <w:pStyle w:val="a3"/>
      </w:pPr>
      <w:r>
        <w:t xml:space="preserve">2.4. Пользователи Библиотеки </w:t>
      </w:r>
      <w:r w:rsidR="007D7FBC">
        <w:t>вправе</w:t>
      </w:r>
      <w:r>
        <w:t>:</w:t>
      </w:r>
    </w:p>
    <w:p w:rsidR="007E5832" w:rsidRPr="007E5832" w:rsidRDefault="007E5832" w:rsidP="007E5832">
      <w:pPr>
        <w:pStyle w:val="a3"/>
        <w:numPr>
          <w:ilvl w:val="0"/>
          <w:numId w:val="4"/>
        </w:numPr>
      </w:pPr>
      <w:r w:rsidRPr="007E5832">
        <w:t>бесплатно получать полную информацию о составе библиотечных фондов через электронный каталог и другие формы библиотечного информирования;</w:t>
      </w:r>
    </w:p>
    <w:p w:rsidR="007E5832" w:rsidRPr="007E5832" w:rsidRDefault="007E5832" w:rsidP="007E5832">
      <w:pPr>
        <w:pStyle w:val="a3"/>
        <w:numPr>
          <w:ilvl w:val="0"/>
          <w:numId w:val="4"/>
        </w:numPr>
      </w:pPr>
      <w:r w:rsidRPr="007E5832">
        <w:lastRenderedPageBreak/>
        <w:t>бесплатно получать консультационную помощь в поиске и выборе источников информации;</w:t>
      </w:r>
    </w:p>
    <w:p w:rsidR="007E5832" w:rsidRPr="007E5832" w:rsidRDefault="007E5832" w:rsidP="007E5832">
      <w:pPr>
        <w:pStyle w:val="a3"/>
        <w:numPr>
          <w:ilvl w:val="0"/>
          <w:numId w:val="4"/>
        </w:numPr>
      </w:pPr>
      <w:r w:rsidRPr="007E5832">
        <w:t>бесплатно получать во временное пользование любое издание из библиотечных фондов;</w:t>
      </w:r>
    </w:p>
    <w:p w:rsidR="007E5832" w:rsidRPr="007E5832" w:rsidRDefault="007E5832" w:rsidP="007E5832">
      <w:pPr>
        <w:pStyle w:val="a3"/>
        <w:numPr>
          <w:ilvl w:val="0"/>
          <w:numId w:val="4"/>
        </w:numPr>
      </w:pPr>
      <w:r w:rsidRPr="007E5832">
        <w:t xml:space="preserve">участвовать в тематических мероприятиях Библиотеки; </w:t>
      </w:r>
    </w:p>
    <w:p w:rsidR="007E5832" w:rsidRPr="007E5832" w:rsidRDefault="007E5832" w:rsidP="007E5832">
      <w:pPr>
        <w:pStyle w:val="a3"/>
        <w:numPr>
          <w:ilvl w:val="0"/>
          <w:numId w:val="4"/>
        </w:numPr>
      </w:pPr>
      <w:r w:rsidRPr="007E5832">
        <w:t xml:space="preserve">участвовать в онлайн мероприятиях, проводимых </w:t>
      </w:r>
      <w:bookmarkStart w:id="5" w:name="_Hlk157070111"/>
      <w:r w:rsidRPr="007E5832">
        <w:t xml:space="preserve">в </w:t>
      </w:r>
      <w:r w:rsidR="00726528">
        <w:t>официальных сообществах</w:t>
      </w:r>
      <w:r w:rsidRPr="007E5832">
        <w:t xml:space="preserve"> Библиоте</w:t>
      </w:r>
      <w:r w:rsidR="00726528">
        <w:t xml:space="preserve">ки в социальных сетях. </w:t>
      </w:r>
      <w:bookmarkEnd w:id="5"/>
    </w:p>
    <w:p w:rsidR="007E5832" w:rsidRPr="00400966" w:rsidRDefault="007E5832" w:rsidP="007E5832">
      <w:pPr>
        <w:pStyle w:val="a3"/>
      </w:pPr>
      <w:r>
        <w:t xml:space="preserve">2.5. Пользователи, неоднократно нарушившие сроки возврата изданий (более 4-х месяцев), могут по решению сотрудников Библиотеки лишаться права пользования абонементом Библиотеки на срок до 1 года. В этом случае они имеют право пользоваться фондами Библиотеки только в помещениях Библиотеки. </w:t>
      </w:r>
      <w:r w:rsidRPr="00400966">
        <w:t>Пользователи нарушившие пункты</w:t>
      </w:r>
      <w:r w:rsidR="007D7FBC">
        <w:t xml:space="preserve"> 4.1,</w:t>
      </w:r>
      <w:r w:rsidRPr="00400966">
        <w:t xml:space="preserve"> 4.2, 4.4, 4.13, 4.15 настоящих Правил </w:t>
      </w:r>
      <w:r>
        <w:t xml:space="preserve">по усмотрению сотрудников Библиотеки </w:t>
      </w:r>
      <w:r w:rsidR="00726528">
        <w:t>могут быть лишены права</w:t>
      </w:r>
      <w:r w:rsidRPr="00400966">
        <w:t xml:space="preserve"> пользования абонементом навсегда</w:t>
      </w:r>
      <w:r>
        <w:t>.</w:t>
      </w:r>
    </w:p>
    <w:p w:rsidR="007E5832" w:rsidRDefault="007E5832" w:rsidP="007E5832">
      <w:pPr>
        <w:pStyle w:val="a3"/>
      </w:pPr>
      <w:r>
        <w:t xml:space="preserve">2.6. </w:t>
      </w:r>
      <w:r w:rsidR="00030982">
        <w:t>Ветераны</w:t>
      </w:r>
      <w:r>
        <w:t xml:space="preserve"> Великой Отечественной войны и приравненные к ним граждане, а также инвалиды любой категории имеют право на внеочередное обслуживание.</w:t>
      </w:r>
    </w:p>
    <w:p w:rsidR="007E5832" w:rsidRDefault="007E5832" w:rsidP="007E5832">
      <w:pPr>
        <w:pStyle w:val="a3"/>
      </w:pPr>
      <w:r>
        <w:t>2.7. Незрячие и слабовидящие имеют право на библиотечное обслуживание с использованием специального оборудования (при его наличии) и получение документов на специальных носителях информации.</w:t>
      </w:r>
    </w:p>
    <w:p w:rsidR="007E5832" w:rsidRDefault="007E5832" w:rsidP="007E5832">
      <w:pPr>
        <w:pStyle w:val="a3"/>
      </w:pPr>
    </w:p>
    <w:p w:rsidR="007E5832" w:rsidRDefault="007E5832" w:rsidP="007E5832">
      <w:pPr>
        <w:pStyle w:val="a3"/>
        <w:jc w:val="center"/>
        <w:rPr>
          <w:b/>
        </w:rPr>
      </w:pPr>
      <w:r>
        <w:rPr>
          <w:b/>
        </w:rPr>
        <w:t>3. Порядок работы Библиотеки</w:t>
      </w:r>
    </w:p>
    <w:p w:rsidR="007E5832" w:rsidRDefault="007E5832" w:rsidP="007E5832">
      <w:pPr>
        <w:pStyle w:val="a3"/>
      </w:pPr>
      <w:r>
        <w:t xml:space="preserve">3.1. Запись в Библиотеку осуществляется по предъявлению документа, удостоверяющего личность (паспорт, паспорт иностранного гражданина, </w:t>
      </w:r>
      <w:r>
        <w:rPr>
          <w:highlight w:val="white"/>
        </w:rPr>
        <w:t>временное удостоверение личности на время оформления паспорта, ВНЖ)</w:t>
      </w:r>
      <w:r>
        <w:t xml:space="preserve">. Дети до 14 лет записываются строго на основании паспорта родителей или их законных представителей. </w:t>
      </w:r>
    </w:p>
    <w:p w:rsidR="007E5832" w:rsidRDefault="007E5832" w:rsidP="007E5832">
      <w:pPr>
        <w:pStyle w:val="a3"/>
      </w:pPr>
      <w:r>
        <w:t xml:space="preserve">3.2. При записи в Библиотеку читатели должны ознакомиться с правилами пользования Библиотекой и подтвердить обязательство об их выполнении своей подписью в заявлении о заключении договора на библиотечное обслуживание. </w:t>
      </w:r>
    </w:p>
    <w:p w:rsidR="007E5832" w:rsidRDefault="007E5832" w:rsidP="007E5832">
      <w:pPr>
        <w:pStyle w:val="a3"/>
      </w:pPr>
      <w:r>
        <w:t xml:space="preserve">3.3. Каждому Пользователю при записи в Библиотеку создается читательский билет. Библиотечное обслуживание ведется только при наличии у Пользователя читательского билета. </w:t>
      </w:r>
    </w:p>
    <w:p w:rsidR="007E5832" w:rsidRDefault="007E5832" w:rsidP="007E5832">
      <w:pPr>
        <w:pStyle w:val="a3"/>
      </w:pPr>
      <w:r>
        <w:t>3.4. Пользователи имеют право получить из фонда Библиотеки единовременно на дом не более 5 книг и 5 журналов на срок до 30 дней. Пользователь может продлить срок пользования литературой еще 1 раз на 14 дней, позвонив по телефону, написав в сообщения в</w:t>
      </w:r>
      <w:r w:rsidR="007D7FBC" w:rsidRPr="007D7FBC">
        <w:t xml:space="preserve"> официальн</w:t>
      </w:r>
      <w:r w:rsidR="007D7FBC">
        <w:t>ом</w:t>
      </w:r>
      <w:r w:rsidR="007D7FBC" w:rsidRPr="007D7FBC">
        <w:t xml:space="preserve"> сообществ</w:t>
      </w:r>
      <w:r w:rsidR="007D7FBC">
        <w:t>е</w:t>
      </w:r>
      <w:r w:rsidR="007D7FBC" w:rsidRPr="007D7FBC">
        <w:t xml:space="preserve"> Библиотеки в социальных сетях</w:t>
      </w:r>
      <w:r w:rsidR="007D7FBC">
        <w:t xml:space="preserve">, </w:t>
      </w:r>
      <w:r>
        <w:t>или придя в Библиотеку лично. Газеты предоставляются только для изучения в помещениях Библиотеки.</w:t>
      </w:r>
    </w:p>
    <w:p w:rsidR="007E5832" w:rsidRDefault="007E5832" w:rsidP="007E5832">
      <w:pPr>
        <w:pStyle w:val="a3"/>
      </w:pPr>
      <w:r>
        <w:t xml:space="preserve">3.5. Сотрудники Библиотеки обязаны систематически следить за своевременным возвращением в Библиотеку </w:t>
      </w:r>
      <w:bookmarkStart w:id="6" w:name="_Hlk157069711"/>
      <w:r>
        <w:t>выданных изданий</w:t>
      </w:r>
      <w:bookmarkEnd w:id="6"/>
      <w:r>
        <w:t xml:space="preserve">. При задолженности сотрудник напоминает Пользователю (письменно или по телефону) о необходимости возврата изданий. Если издания не возвращены, то Библиотека может применить следующие меры: </w:t>
      </w:r>
    </w:p>
    <w:p w:rsidR="007E5832" w:rsidRPr="007E5832" w:rsidRDefault="007E5832" w:rsidP="007E5832">
      <w:pPr>
        <w:pStyle w:val="a3"/>
        <w:numPr>
          <w:ilvl w:val="0"/>
          <w:numId w:val="3"/>
        </w:numPr>
      </w:pPr>
      <w:r w:rsidRPr="007E5832">
        <w:lastRenderedPageBreak/>
        <w:t xml:space="preserve">лишить права пользования абонементом постоянно или на конкретный срок; </w:t>
      </w:r>
    </w:p>
    <w:p w:rsidR="00726528" w:rsidRPr="007E5832" w:rsidRDefault="007E5832" w:rsidP="00726528">
      <w:pPr>
        <w:pStyle w:val="a3"/>
        <w:numPr>
          <w:ilvl w:val="0"/>
          <w:numId w:val="3"/>
        </w:numPr>
      </w:pPr>
      <w:r w:rsidRPr="007E5832">
        <w:t xml:space="preserve">перевести Пользователя на обслуживание только в помещениях Библиотеки. </w:t>
      </w:r>
    </w:p>
    <w:p w:rsidR="007E5832" w:rsidRDefault="007E5832" w:rsidP="007E5832">
      <w:pPr>
        <w:pStyle w:val="a3"/>
      </w:pPr>
      <w:r>
        <w:t>3.6. Формуляр читателя ведется в электронном виде.</w:t>
      </w:r>
    </w:p>
    <w:p w:rsidR="007E5832" w:rsidRDefault="007E5832" w:rsidP="007E5832">
      <w:pPr>
        <w:pStyle w:val="a3"/>
      </w:pPr>
      <w:r>
        <w:t xml:space="preserve">3.7. При получении изданий Пользователь должен тщательно их просмотреть и, в случае обнаружения в них каких-либо дефектов, сообщить об этом сотруднику Библиотеки, который обязан сделать соответствующие пометки на выдаваемом экземпляре. </w:t>
      </w:r>
    </w:p>
    <w:p w:rsidR="007E5832" w:rsidRDefault="007E5832" w:rsidP="007E5832">
      <w:pPr>
        <w:pStyle w:val="a3"/>
      </w:pPr>
      <w:r>
        <w:t>3.8. Пользователи и сотрудники Библиотеки должны быть взаимно вежливы, выполнять правила пользования Библиотекой.</w:t>
      </w:r>
    </w:p>
    <w:p w:rsidR="007E5832" w:rsidRDefault="007E5832" w:rsidP="007E5832">
      <w:pPr>
        <w:pStyle w:val="a3"/>
      </w:pPr>
    </w:p>
    <w:p w:rsidR="007E5832" w:rsidRDefault="007E5832" w:rsidP="007E5832">
      <w:pPr>
        <w:pStyle w:val="a3"/>
        <w:jc w:val="center"/>
        <w:rPr>
          <w:b/>
        </w:rPr>
      </w:pPr>
      <w:r>
        <w:rPr>
          <w:b/>
        </w:rPr>
        <w:t>4. Правила поведения Пользователей</w:t>
      </w:r>
    </w:p>
    <w:p w:rsidR="007E5832" w:rsidRDefault="007E5832" w:rsidP="007E5832">
      <w:pPr>
        <w:pStyle w:val="a3"/>
      </w:pPr>
      <w:r>
        <w:t>Пользователям запрещено:</w:t>
      </w:r>
    </w:p>
    <w:p w:rsidR="007E5832" w:rsidRDefault="007E5832" w:rsidP="007E5832">
      <w:pPr>
        <w:pStyle w:val="a3"/>
      </w:pPr>
      <w:r>
        <w:t>4.1. Проносить в помещения Библиотеки оружие, токсичные, взрывоопасные и огнеопасные вещества и предметы.</w:t>
      </w:r>
    </w:p>
    <w:p w:rsidR="007E5832" w:rsidRDefault="007E5832" w:rsidP="007E5832">
      <w:pPr>
        <w:pStyle w:val="a3"/>
      </w:pPr>
      <w:r>
        <w:t>4.2. Посещать Библиотеку в состоянии алкогольного, токсического или наркотического опьянения.</w:t>
      </w:r>
    </w:p>
    <w:p w:rsidR="007E5832" w:rsidRDefault="007E5832" w:rsidP="007E5832">
      <w:pPr>
        <w:pStyle w:val="a3"/>
      </w:pPr>
      <w:r>
        <w:t>4.3. Посещать Библиотеку в пачкающей одежде, с явными признаками несоблюдения правил санитарии и личной гигиены.</w:t>
      </w:r>
    </w:p>
    <w:p w:rsidR="007E5832" w:rsidRDefault="007E5832" w:rsidP="007E5832">
      <w:pPr>
        <w:pStyle w:val="a3"/>
      </w:pPr>
      <w:r>
        <w:t>4.4. Курить, распивать алкогольные напитки, употреблять наркотические вещества в помещениях Библиотеки.</w:t>
      </w:r>
    </w:p>
    <w:p w:rsidR="007E5832" w:rsidRDefault="007E5832" w:rsidP="007E5832">
      <w:pPr>
        <w:pStyle w:val="a3"/>
      </w:pPr>
      <w:r>
        <w:t>4.5. Нарушать общепринятые нормы поведения в общественных местах, санитарно-гигиенические нормы, правила пожарной безопасности и техники безопасности в помещениях Библиотеки.</w:t>
      </w:r>
    </w:p>
    <w:p w:rsidR="007E5832" w:rsidRDefault="007E5832" w:rsidP="007E5832">
      <w:pPr>
        <w:pStyle w:val="a3"/>
      </w:pPr>
      <w:r>
        <w:t xml:space="preserve">4.6. Оставлять детей дошкольного возраста без присмотра взрослых. </w:t>
      </w:r>
    </w:p>
    <w:p w:rsidR="007E5832" w:rsidRDefault="007E5832" w:rsidP="007E5832">
      <w:pPr>
        <w:pStyle w:val="a3"/>
      </w:pPr>
      <w:r>
        <w:t>4.7. Употреблять напитки и продукты питания в помещениях Библиотеки.</w:t>
      </w:r>
    </w:p>
    <w:p w:rsidR="007E5832" w:rsidRDefault="007E5832" w:rsidP="007E5832">
      <w:pPr>
        <w:pStyle w:val="a3"/>
      </w:pPr>
      <w:r>
        <w:t>4.8. Использовать без разрешения сотрудников Библиотеки помещения и имущество Библиотеки в личных, общественных и коммерческих целях, не относящихся напрямую к библиотечному обслуживанию.</w:t>
      </w:r>
    </w:p>
    <w:p w:rsidR="007E5832" w:rsidRDefault="007E5832" w:rsidP="007E5832">
      <w:pPr>
        <w:pStyle w:val="a3"/>
      </w:pPr>
      <w:r>
        <w:t>4.9. Вносить в Библиотеку без разрешения сотрудников Библиотеки велосипеды, самокаты без специального чехла и другие предметы с внешними габаритами более 60х40х30 см (за исключением инвалидных колясок).</w:t>
      </w:r>
    </w:p>
    <w:p w:rsidR="007E5832" w:rsidRDefault="007E5832" w:rsidP="007E5832">
      <w:pPr>
        <w:pStyle w:val="a3"/>
      </w:pPr>
      <w:r>
        <w:t>4.10. Приводить в помещения Библиотеки без разрешения сотрудников Библиотеки животных (кроме собак-поводырей).</w:t>
      </w:r>
    </w:p>
    <w:p w:rsidR="007E5832" w:rsidRDefault="007E5832" w:rsidP="007E5832">
      <w:pPr>
        <w:pStyle w:val="a3"/>
      </w:pPr>
      <w:r>
        <w:t>4.11. Производить фото- и видеосъемку посетителей и сотрудников без их личного согласия.</w:t>
      </w:r>
    </w:p>
    <w:p w:rsidR="007E5832" w:rsidRDefault="007E5832" w:rsidP="007E5832">
      <w:pPr>
        <w:pStyle w:val="a3"/>
      </w:pPr>
      <w:r>
        <w:t>4.12. Распространять продукцию рекламного или агитационного содержания без разрешения сотрудников Библиотеки.</w:t>
      </w:r>
    </w:p>
    <w:p w:rsidR="007E5832" w:rsidRDefault="007E5832" w:rsidP="007E5832">
      <w:pPr>
        <w:pStyle w:val="a3"/>
      </w:pPr>
      <w:r>
        <w:t>4.13. Выносить из Библиотеки принадлежащие ей издания, если они не внесены в электронный читательский формуляр или иные учетные формы.</w:t>
      </w:r>
    </w:p>
    <w:p w:rsidR="007E5832" w:rsidRDefault="007E5832" w:rsidP="007E5832">
      <w:pPr>
        <w:pStyle w:val="a3"/>
      </w:pPr>
      <w:r>
        <w:t>4.14. Передавать электронный читательский билет другому лицу, получать издания по чужому читательскому билету.</w:t>
      </w:r>
    </w:p>
    <w:p w:rsidR="007E5832" w:rsidRDefault="007E5832" w:rsidP="007E5832">
      <w:pPr>
        <w:pStyle w:val="a3"/>
      </w:pPr>
      <w:r>
        <w:lastRenderedPageBreak/>
        <w:t>4.15. Портить (вырезать, вырывать страницы, делать пометки, подчеркивать, загибать страницы и т. п.) издания из фонд</w:t>
      </w:r>
      <w:r w:rsidR="007D7FBC">
        <w:t xml:space="preserve">а </w:t>
      </w:r>
      <w:r>
        <w:t>Библиотеки</w:t>
      </w:r>
      <w:r w:rsidR="00726528">
        <w:t xml:space="preserve">, а также </w:t>
      </w:r>
      <w:r w:rsidR="002864AD">
        <w:t>терять</w:t>
      </w:r>
      <w:r w:rsidR="00726528">
        <w:t xml:space="preserve"> </w:t>
      </w:r>
      <w:r w:rsidR="00726528" w:rsidRPr="00726528">
        <w:t>выданны</w:t>
      </w:r>
      <w:r w:rsidR="00726528">
        <w:t>е</w:t>
      </w:r>
      <w:r w:rsidR="00726528" w:rsidRPr="00726528">
        <w:t xml:space="preserve"> издани</w:t>
      </w:r>
      <w:r w:rsidR="00726528">
        <w:t>я. В случае порчи или ут</w:t>
      </w:r>
      <w:r w:rsidR="002864AD">
        <w:t>ери</w:t>
      </w:r>
      <w:r w:rsidR="00726528">
        <w:t xml:space="preserve"> изданий Пользователь обязан возместить нанесенный ущерб путем передачи </w:t>
      </w:r>
      <w:r w:rsidR="002864AD">
        <w:t>такого же</w:t>
      </w:r>
      <w:r w:rsidR="00726528">
        <w:t xml:space="preserve"> или аналогичного издания в собственность Библиотеки</w:t>
      </w:r>
      <w:r w:rsidR="007D7FBC">
        <w:t xml:space="preserve"> в порядке, установленном МКУ «ЦМУ».</w:t>
      </w:r>
    </w:p>
    <w:p w:rsidR="007E5832" w:rsidRDefault="007E5832" w:rsidP="007E5832">
      <w:pPr>
        <w:pStyle w:val="a3"/>
      </w:pPr>
      <w:r>
        <w:t>4.16. Заходить в служебные помещения Библиотеки.</w:t>
      </w:r>
    </w:p>
    <w:p w:rsidR="007E5832" w:rsidRDefault="007E5832" w:rsidP="007E5832">
      <w:pPr>
        <w:pStyle w:val="a3"/>
      </w:pPr>
      <w:r>
        <w:t>4.17. Нарушать расстановку фонда в отделах с открытым доступом, вынимать карточки из книг.</w:t>
      </w:r>
    </w:p>
    <w:p w:rsidR="007E5832" w:rsidRDefault="007E5832" w:rsidP="007E5832">
      <w:pPr>
        <w:spacing w:after="0" w:line="240" w:lineRule="auto"/>
        <w:ind w:left="426" w:firstLine="0"/>
      </w:pPr>
      <w:bookmarkStart w:id="7" w:name="_GoBack"/>
      <w:bookmarkEnd w:id="7"/>
    </w:p>
    <w:p w:rsidR="001B034E" w:rsidRDefault="001B034E"/>
    <w:sectPr w:rsidR="001B034E">
      <w:pgSz w:w="11906" w:h="16838"/>
      <w:pgMar w:top="993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0DDC"/>
    <w:multiLevelType w:val="hybridMultilevel"/>
    <w:tmpl w:val="C37AB214"/>
    <w:lvl w:ilvl="0" w:tplc="4F62DA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16360"/>
    <w:multiLevelType w:val="hybridMultilevel"/>
    <w:tmpl w:val="6AFE0056"/>
    <w:lvl w:ilvl="0" w:tplc="4F62DA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AE2560"/>
    <w:multiLevelType w:val="multilevel"/>
    <w:tmpl w:val="36C6D83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58545A91"/>
    <w:multiLevelType w:val="multilevel"/>
    <w:tmpl w:val="4E2656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32"/>
    <w:rsid w:val="00030982"/>
    <w:rsid w:val="001B034E"/>
    <w:rsid w:val="002864AD"/>
    <w:rsid w:val="00370644"/>
    <w:rsid w:val="00726528"/>
    <w:rsid w:val="007D7FBC"/>
    <w:rsid w:val="007E5832"/>
    <w:rsid w:val="00B1418C"/>
    <w:rsid w:val="00C3517A"/>
    <w:rsid w:val="00C6087F"/>
    <w:rsid w:val="00D5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E06D"/>
  <w15:chartTrackingRefBased/>
  <w15:docId w15:val="{D894E333-668C-4CED-AF1E-FB71AFA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832"/>
    <w:pPr>
      <w:spacing w:after="20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1418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sid w:val="007E5832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6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87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ЦМУ 1</dc:creator>
  <cp:keywords/>
  <dc:description/>
  <cp:lastModifiedBy>МКУ ЦМУ 1</cp:lastModifiedBy>
  <cp:revision>5</cp:revision>
  <cp:lastPrinted>2024-01-25T09:18:00Z</cp:lastPrinted>
  <dcterms:created xsi:type="dcterms:W3CDTF">2023-10-18T05:11:00Z</dcterms:created>
  <dcterms:modified xsi:type="dcterms:W3CDTF">2024-01-25T09:22:00Z</dcterms:modified>
</cp:coreProperties>
</file>